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8273" w14:textId="77777777" w:rsidR="00185075" w:rsidRPr="00185075" w:rsidRDefault="00185075" w:rsidP="00185075">
      <w:pPr>
        <w:jc w:val="center"/>
        <w:rPr>
          <w:rFonts w:ascii="Arial Rounded MT Bold" w:hAnsi="Arial Rounded MT Bold"/>
          <w:i/>
          <w:iCs/>
          <w:sz w:val="48"/>
          <w:szCs w:val="48"/>
          <w:u w:val="single"/>
        </w:rPr>
      </w:pPr>
      <w:r w:rsidRPr="00185075">
        <w:rPr>
          <w:rFonts w:ascii="Arial Rounded MT Bold" w:hAnsi="Arial Rounded MT Bold"/>
          <w:i/>
          <w:iCs/>
          <w:sz w:val="48"/>
          <w:szCs w:val="48"/>
          <w:u w:val="single"/>
        </w:rPr>
        <w:t>Easter Smarties Prayer</w:t>
      </w:r>
    </w:p>
    <w:p w14:paraId="1F768F9A" w14:textId="77777777" w:rsidR="00185075" w:rsidRDefault="00185075" w:rsidP="00185075">
      <w:pPr>
        <w:spacing w:after="0" w:line="240" w:lineRule="auto"/>
        <w:jc w:val="center"/>
        <w:rPr>
          <w:rFonts w:ascii="Arial Rounded MT Bold" w:eastAsia="Times New Roman" w:hAnsi="Arial Rounded MT Bold" w:cs="Times New Roman"/>
          <w:color w:val="4C4C4C"/>
          <w:sz w:val="44"/>
          <w:szCs w:val="44"/>
          <w:shd w:val="clear" w:color="auto" w:fill="FFFFFF"/>
          <w:lang w:eastAsia="en-GB"/>
        </w:rPr>
      </w:pPr>
    </w:p>
    <w:p w14:paraId="397EB204" w14:textId="6E684776" w:rsidR="00185075" w:rsidRPr="00185075" w:rsidRDefault="00185075" w:rsidP="00185075">
      <w:pPr>
        <w:spacing w:after="0" w:line="240" w:lineRule="auto"/>
        <w:jc w:val="center"/>
        <w:rPr>
          <w:rFonts w:ascii="Arial Rounded MT Bold" w:eastAsia="Times New Roman" w:hAnsi="Arial Rounded MT Bold" w:cs="Times New Roman"/>
          <w:color w:val="4C4C4C"/>
          <w:sz w:val="24"/>
          <w:szCs w:val="24"/>
          <w:shd w:val="clear" w:color="auto" w:fill="FFFFFF"/>
          <w:lang w:eastAsia="en-GB"/>
        </w:rPr>
      </w:pPr>
      <w:r>
        <w:rPr>
          <w:rFonts w:ascii="Arial Rounded MT Bold" w:eastAsia="Times New Roman" w:hAnsi="Arial Rounded MT Bold" w:cs="Times New Roman"/>
          <w:color w:val="4C4C4C"/>
          <w:sz w:val="24"/>
          <w:szCs w:val="24"/>
          <w:shd w:val="clear" w:color="auto" w:fill="FFFFFF"/>
          <w:lang w:eastAsia="en-GB"/>
        </w:rPr>
        <w:t>This is just a bit of fun for you and your children, whilst sending out prayers during Holy Week! You can use smarties or any other yummy food alternative with these colours or choose the closest colour to it! Adapt and enjoy! Enjoy the food and enjoy the prayer!</w:t>
      </w:r>
    </w:p>
    <w:p w14:paraId="67BA5165" w14:textId="77777777" w:rsidR="00185075" w:rsidRDefault="00185075" w:rsidP="00185075">
      <w:pPr>
        <w:spacing w:after="0" w:line="240" w:lineRule="auto"/>
        <w:jc w:val="center"/>
        <w:rPr>
          <w:rFonts w:ascii="Arial Rounded MT Bold" w:eastAsia="Times New Roman" w:hAnsi="Arial Rounded MT Bold" w:cs="Times New Roman"/>
          <w:color w:val="4C4C4C"/>
          <w:sz w:val="44"/>
          <w:szCs w:val="44"/>
          <w:shd w:val="clear" w:color="auto" w:fill="FFFFFF"/>
          <w:lang w:eastAsia="en-GB"/>
        </w:rPr>
      </w:pPr>
    </w:p>
    <w:p w14:paraId="0AA7AE20" w14:textId="77777777" w:rsidR="00185075" w:rsidRDefault="00185075" w:rsidP="00185075">
      <w:pPr>
        <w:spacing w:after="0" w:line="240" w:lineRule="auto"/>
        <w:jc w:val="center"/>
        <w:rPr>
          <w:rFonts w:ascii="Arial Rounded MT Bold" w:eastAsia="Times New Roman" w:hAnsi="Arial Rounded MT Bold" w:cs="Times New Roman"/>
          <w:color w:val="4C4C4C"/>
          <w:sz w:val="44"/>
          <w:szCs w:val="44"/>
          <w:shd w:val="clear" w:color="auto" w:fill="FFFFFF"/>
          <w:lang w:eastAsia="en-GB"/>
        </w:rPr>
      </w:pPr>
    </w:p>
    <w:p w14:paraId="1C524F52" w14:textId="71D16F4C" w:rsidR="00185075" w:rsidRPr="000D7F34" w:rsidRDefault="00185075" w:rsidP="00185075">
      <w:pPr>
        <w:spacing w:after="0" w:line="240" w:lineRule="auto"/>
        <w:jc w:val="center"/>
        <w:rPr>
          <w:rFonts w:ascii="Arial Rounded MT Bold" w:eastAsia="Times New Roman" w:hAnsi="Arial Rounded MT Bold" w:cs="Times New Roman"/>
          <w:sz w:val="36"/>
          <w:szCs w:val="36"/>
          <w:lang w:eastAsia="en-GB"/>
        </w:rPr>
      </w:pPr>
      <w:r w:rsidRPr="000D7F34">
        <w:rPr>
          <w:rFonts w:ascii="Arial Rounded MT Bold" w:eastAsia="Times New Roman" w:hAnsi="Arial Rounded MT Bold" w:cs="Times New Roman"/>
          <w:color w:val="4C4C4C"/>
          <w:sz w:val="32"/>
          <w:szCs w:val="32"/>
          <w:shd w:val="clear" w:color="auto" w:fill="FFFFFF"/>
          <w:lang w:eastAsia="en-GB"/>
        </w:rPr>
        <w:t xml:space="preserve">Say each line and eat a </w:t>
      </w:r>
      <w:proofErr w:type="spellStart"/>
      <w:r w:rsidRPr="000D7F34">
        <w:rPr>
          <w:rFonts w:ascii="Arial Rounded MT Bold" w:eastAsia="Times New Roman" w:hAnsi="Arial Rounded MT Bold" w:cs="Times New Roman"/>
          <w:color w:val="4C4C4C"/>
          <w:sz w:val="32"/>
          <w:szCs w:val="32"/>
          <w:shd w:val="clear" w:color="auto" w:fill="FFFFFF"/>
          <w:lang w:eastAsia="en-GB"/>
        </w:rPr>
        <w:t>Smartie</w:t>
      </w:r>
      <w:proofErr w:type="spellEnd"/>
      <w:r w:rsidRPr="000D7F34">
        <w:rPr>
          <w:rFonts w:ascii="Arial Rounded MT Bold" w:eastAsia="Times New Roman" w:hAnsi="Arial Rounded MT Bold" w:cs="Times New Roman"/>
          <w:color w:val="4C4C4C"/>
          <w:sz w:val="32"/>
          <w:szCs w:val="32"/>
          <w:shd w:val="clear" w:color="auto" w:fill="FFFFFF"/>
          <w:lang w:eastAsia="en-GB"/>
        </w:rPr>
        <w:t xml:space="preserve"> </w:t>
      </w:r>
      <w:bookmarkStart w:id="0" w:name="_GoBack"/>
      <w:bookmarkEnd w:id="0"/>
      <w:r w:rsidRPr="000D7F34">
        <w:rPr>
          <w:rFonts w:ascii="Arial Rounded MT Bold" w:eastAsia="Times New Roman" w:hAnsi="Arial Rounded MT Bold" w:cs="Times New Roman"/>
          <w:color w:val="4C4C4C"/>
          <w:sz w:val="32"/>
          <w:szCs w:val="32"/>
          <w:shd w:val="clear" w:color="auto" w:fill="FFFFFF"/>
          <w:lang w:eastAsia="en-GB"/>
        </w:rPr>
        <w:t>of the appropriate colour:</w:t>
      </w:r>
    </w:p>
    <w:p w14:paraId="1CB9B297" w14:textId="77777777" w:rsidR="00185075" w:rsidRPr="000D7F34" w:rsidRDefault="00185075" w:rsidP="00185075">
      <w:pPr>
        <w:shd w:val="clear" w:color="auto" w:fill="FFFFFF"/>
        <w:spacing w:after="0" w:line="240" w:lineRule="auto"/>
        <w:jc w:val="center"/>
        <w:rPr>
          <w:rFonts w:ascii="Arial Rounded MT Bold" w:eastAsia="Times New Roman" w:hAnsi="Arial Rounded MT Bold" w:cs="Arial"/>
          <w:color w:val="4C4C4C"/>
          <w:sz w:val="44"/>
          <w:szCs w:val="44"/>
          <w:lang w:eastAsia="en-GB"/>
        </w:rPr>
      </w:pPr>
    </w:p>
    <w:p w14:paraId="1B050E5E" w14:textId="77777777" w:rsidR="00185075" w:rsidRPr="00185075" w:rsidRDefault="00185075" w:rsidP="00185075">
      <w:pPr>
        <w:jc w:val="center"/>
        <w:rPr>
          <w:rFonts w:ascii="Arial Rounded MT Bold" w:eastAsia="Times New Roman" w:hAnsi="Arial Rounded MT Bold" w:cs="Times New Roman"/>
          <w:color w:val="4C4C4C"/>
          <w:sz w:val="44"/>
          <w:szCs w:val="44"/>
          <w:shd w:val="clear" w:color="auto" w:fill="FFFFFF"/>
          <w:lang w:eastAsia="en-GB"/>
        </w:rPr>
      </w:pPr>
      <w:r w:rsidRPr="00185075">
        <w:rPr>
          <w:rFonts w:ascii="Arial Rounded MT Bold" w:eastAsia="Times New Roman" w:hAnsi="Arial Rounded MT Bold" w:cs="Times New Roman"/>
          <w:color w:val="E06666"/>
          <w:sz w:val="44"/>
          <w:szCs w:val="44"/>
          <w:shd w:val="clear" w:color="auto" w:fill="FFFFFF"/>
          <w:lang w:eastAsia="en-GB"/>
        </w:rPr>
        <w:t>Pink</w:t>
      </w:r>
      <w:r w:rsidRPr="00185075">
        <w:rPr>
          <w:rFonts w:ascii="Arial Rounded MT Bold" w:eastAsia="Times New Roman" w:hAnsi="Arial Rounded MT Bold" w:cs="Times New Roman"/>
          <w:color w:val="4C4C4C"/>
          <w:sz w:val="44"/>
          <w:szCs w:val="44"/>
          <w:shd w:val="clear" w:color="auto" w:fill="FFFFFF"/>
          <w:lang w:eastAsia="en-GB"/>
        </w:rPr>
        <w:t> for the people who came and praised,</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00FF00"/>
          <w:sz w:val="44"/>
          <w:szCs w:val="44"/>
          <w:shd w:val="clear" w:color="auto" w:fill="FFFFFF"/>
          <w:lang w:eastAsia="en-GB"/>
        </w:rPr>
        <w:t>Green</w:t>
      </w:r>
      <w:r w:rsidRPr="00185075">
        <w:rPr>
          <w:rFonts w:ascii="Arial Rounded MT Bold" w:eastAsia="Times New Roman" w:hAnsi="Arial Rounded MT Bold" w:cs="Times New Roman"/>
          <w:color w:val="4C4C4C"/>
          <w:sz w:val="44"/>
          <w:szCs w:val="44"/>
          <w:shd w:val="clear" w:color="auto" w:fill="FFFFFF"/>
          <w:lang w:eastAsia="en-GB"/>
        </w:rPr>
        <w:t> for the palm leaves that they raised;</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800080"/>
          <w:sz w:val="44"/>
          <w:szCs w:val="44"/>
          <w:shd w:val="clear" w:color="auto" w:fill="EEEEEE"/>
          <w:lang w:eastAsia="en-GB"/>
        </w:rPr>
        <w:t>Purple</w:t>
      </w:r>
      <w:r w:rsidRPr="00185075">
        <w:rPr>
          <w:rFonts w:ascii="Arial Rounded MT Bold" w:eastAsia="Times New Roman" w:hAnsi="Arial Rounded MT Bold" w:cs="Times New Roman"/>
          <w:color w:val="4C4C4C"/>
          <w:sz w:val="44"/>
          <w:szCs w:val="44"/>
          <w:shd w:val="clear" w:color="auto" w:fill="FFFFFF"/>
          <w:lang w:eastAsia="en-GB"/>
        </w:rPr>
        <w:t> for the robe that Jesus wore,</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783F04"/>
          <w:sz w:val="44"/>
          <w:szCs w:val="44"/>
          <w:shd w:val="clear" w:color="auto" w:fill="FFFFFF"/>
          <w:lang w:eastAsia="en-GB"/>
        </w:rPr>
        <w:t>Brown</w:t>
      </w:r>
      <w:r w:rsidRPr="00185075">
        <w:rPr>
          <w:rFonts w:ascii="Arial Rounded MT Bold" w:eastAsia="Times New Roman" w:hAnsi="Arial Rounded MT Bold" w:cs="Times New Roman"/>
          <w:color w:val="4C4C4C"/>
          <w:sz w:val="44"/>
          <w:szCs w:val="44"/>
          <w:shd w:val="clear" w:color="auto" w:fill="FFFFFF"/>
          <w:lang w:eastAsia="en-GB"/>
        </w:rPr>
        <w:t> for the cross that Jesus bore;</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FF0000"/>
          <w:sz w:val="44"/>
          <w:szCs w:val="44"/>
          <w:shd w:val="clear" w:color="auto" w:fill="FFFFFF"/>
          <w:lang w:eastAsia="en-GB"/>
        </w:rPr>
        <w:t>Red</w:t>
      </w:r>
      <w:r w:rsidRPr="00185075">
        <w:rPr>
          <w:rFonts w:ascii="Arial Rounded MT Bold" w:eastAsia="Times New Roman" w:hAnsi="Arial Rounded MT Bold" w:cs="Times New Roman"/>
          <w:color w:val="4C4C4C"/>
          <w:sz w:val="44"/>
          <w:szCs w:val="44"/>
          <w:shd w:val="clear" w:color="auto" w:fill="FFFFFF"/>
          <w:lang w:eastAsia="en-GB"/>
        </w:rPr>
        <w:t> for the blood that Jesus shed,</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0000FF"/>
          <w:sz w:val="44"/>
          <w:szCs w:val="44"/>
          <w:shd w:val="clear" w:color="auto" w:fill="FFFFFF"/>
          <w:lang w:eastAsia="en-GB"/>
        </w:rPr>
        <w:t>Blue</w:t>
      </w:r>
      <w:r w:rsidRPr="00185075">
        <w:rPr>
          <w:rFonts w:ascii="Arial Rounded MT Bold" w:eastAsia="Times New Roman" w:hAnsi="Arial Rounded MT Bold" w:cs="Times New Roman"/>
          <w:color w:val="4C4C4C"/>
          <w:sz w:val="44"/>
          <w:szCs w:val="44"/>
          <w:shd w:val="clear" w:color="auto" w:fill="FFFFFF"/>
          <w:lang w:eastAsia="en-GB"/>
        </w:rPr>
        <w:t> for the tears when he was dead;</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FFA500"/>
          <w:sz w:val="44"/>
          <w:szCs w:val="44"/>
          <w:shd w:val="clear" w:color="auto" w:fill="FFFFFF"/>
          <w:lang w:eastAsia="en-GB"/>
        </w:rPr>
        <w:t>orange</w:t>
      </w:r>
      <w:r w:rsidRPr="00185075">
        <w:rPr>
          <w:rFonts w:ascii="Arial Rounded MT Bold" w:eastAsia="Times New Roman" w:hAnsi="Arial Rounded MT Bold" w:cs="Times New Roman"/>
          <w:color w:val="4C4C4C"/>
          <w:sz w:val="44"/>
          <w:szCs w:val="44"/>
          <w:shd w:val="clear" w:color="auto" w:fill="FFFFFF"/>
          <w:lang w:eastAsia="en-GB"/>
        </w:rPr>
        <w:t> for the stone that was rolled away,</w:t>
      </w:r>
      <w:r w:rsidRPr="00185075">
        <w:rPr>
          <w:rFonts w:ascii="Arial Rounded MT Bold" w:eastAsia="Times New Roman" w:hAnsi="Arial Rounded MT Bold" w:cs="Arial"/>
          <w:color w:val="4C4C4C"/>
          <w:sz w:val="44"/>
          <w:szCs w:val="44"/>
          <w:lang w:eastAsia="en-GB"/>
        </w:rPr>
        <w:br/>
      </w:r>
      <w:r w:rsidRPr="00185075">
        <w:rPr>
          <w:rFonts w:ascii="Arial Rounded MT Bold" w:eastAsia="Times New Roman" w:hAnsi="Arial Rounded MT Bold" w:cs="Times New Roman"/>
          <w:color w:val="FFFF00"/>
          <w:sz w:val="44"/>
          <w:szCs w:val="44"/>
          <w:shd w:val="clear" w:color="auto" w:fill="FFFFFF"/>
          <w:lang w:eastAsia="en-GB"/>
        </w:rPr>
        <w:t>Yellow</w:t>
      </w:r>
      <w:r w:rsidRPr="00185075">
        <w:rPr>
          <w:rFonts w:ascii="Arial Rounded MT Bold" w:eastAsia="Times New Roman" w:hAnsi="Arial Rounded MT Bold" w:cs="Times New Roman"/>
          <w:color w:val="4C4C4C"/>
          <w:sz w:val="44"/>
          <w:szCs w:val="44"/>
          <w:shd w:val="clear" w:color="auto" w:fill="FFFFFF"/>
          <w:lang w:eastAsia="en-GB"/>
        </w:rPr>
        <w:t> for joy- He's alive today!</w:t>
      </w:r>
    </w:p>
    <w:p w14:paraId="6F755FEF" w14:textId="77777777" w:rsidR="00697ED9" w:rsidRDefault="00697ED9"/>
    <w:sectPr w:rsidR="00697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75"/>
    <w:rsid w:val="00185075"/>
    <w:rsid w:val="0069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827E"/>
  <w15:chartTrackingRefBased/>
  <w15:docId w15:val="{4BB1C9EA-1BB9-411C-BD16-042248C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1</cp:revision>
  <dcterms:created xsi:type="dcterms:W3CDTF">2020-04-02T12:50:00Z</dcterms:created>
  <dcterms:modified xsi:type="dcterms:W3CDTF">2020-04-02T12:52:00Z</dcterms:modified>
</cp:coreProperties>
</file>